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2213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/>
          <w:bCs/>
          <w:color w:val="1F1F1F"/>
          <w:kern w:val="36"/>
          <w:sz w:val="48"/>
          <w:szCs w:val="24"/>
          <w:lang w:eastAsia="en-GB"/>
        </w:rPr>
      </w:pPr>
      <w:r w:rsidRPr="009840FF">
        <w:rPr>
          <w:rFonts w:eastAsia="Times New Roman" w:cs="Arial"/>
          <w:b/>
          <w:bCs/>
          <w:color w:val="1F1F1F"/>
          <w:kern w:val="36"/>
          <w:sz w:val="48"/>
          <w:szCs w:val="24"/>
          <w:lang w:eastAsia="en-GB"/>
        </w:rPr>
        <w:t>Lasagne bolognese</w:t>
      </w:r>
    </w:p>
    <w:p w14:paraId="0F3B1297" w14:textId="77777777" w:rsidR="009840FF" w:rsidRPr="008E58C1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</w:p>
    <w:p w14:paraId="6844DC9B" w14:textId="77777777" w:rsidR="00E15E6C" w:rsidRDefault="00E15E6C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8E58C1">
        <w:rPr>
          <w:rFonts w:eastAsia="Times New Roman" w:cs="Arial"/>
          <w:noProof/>
          <w:color w:val="FB3D02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1735DF33" wp14:editId="08C070D0">
            <wp:extent cx="5400000" cy="3585600"/>
            <wp:effectExtent l="0" t="0" r="0" b="0"/>
            <wp:docPr id="8" name="Picture 8" descr="Lasagne bolognese by Shutterstock">
              <a:hlinkClick xmlns:a="http://schemas.openxmlformats.org/drawingml/2006/main" r:id="rId4" tooltip="&quot;Shutter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agne bolognese by Shutterstock">
                      <a:hlinkClick r:id="rId4" tooltip="&quot;Shutter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01787" w14:textId="77777777" w:rsidR="00E15E6C" w:rsidRDefault="00E15E6C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2E235B21" w14:textId="77777777" w:rsidR="009840FF" w:rsidRPr="00E15E6C" w:rsidRDefault="009840FF" w:rsidP="009D06DA">
      <w:pPr>
        <w:shd w:val="clear" w:color="auto" w:fill="FFFFFF"/>
        <w:spacing w:line="288" w:lineRule="auto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4"/>
          <w:lang w:eastAsia="en-GB"/>
        </w:rPr>
      </w:pPr>
      <w:r w:rsidRPr="009840FF">
        <w:rPr>
          <w:rFonts w:eastAsia="Times New Roman" w:cs="Arial"/>
          <w:b/>
          <w:bCs/>
          <w:color w:val="1F1F1F"/>
          <w:sz w:val="28"/>
          <w:szCs w:val="24"/>
          <w:lang w:eastAsia="en-GB"/>
        </w:rPr>
        <w:t>Sastojci</w:t>
      </w:r>
    </w:p>
    <w:p w14:paraId="1D6BC699" w14:textId="77777777" w:rsidR="009D06DA" w:rsidRPr="009840FF" w:rsidRDefault="009D06DA" w:rsidP="009D06DA">
      <w:pPr>
        <w:shd w:val="clear" w:color="auto" w:fill="FFFFFF"/>
        <w:spacing w:line="288" w:lineRule="auto"/>
        <w:jc w:val="both"/>
        <w:textAlignment w:val="baseline"/>
        <w:outlineLvl w:val="2"/>
        <w:rPr>
          <w:rFonts w:eastAsia="Times New Roman" w:cs="Arial"/>
          <w:bCs/>
          <w:color w:val="1F1F1F"/>
          <w:sz w:val="24"/>
          <w:szCs w:val="24"/>
          <w:lang w:eastAsia="en-GB"/>
        </w:rPr>
      </w:pPr>
    </w:p>
    <w:p w14:paraId="4AAEAB9B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9840FF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Bolognese umak</w:t>
      </w:r>
    </w:p>
    <w:p w14:paraId="29FA32D9" w14:textId="233F61D7" w:rsidR="009840FF" w:rsidRPr="009840FF" w:rsidRDefault="00FF6606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</w:t>
      </w:r>
      <w:r w:rsidR="009840FF"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žlica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9840FF"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maslinovog ulja</w:t>
      </w:r>
    </w:p>
    <w:p w14:paraId="7E7D8AFE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ve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val="hr-HR" w:eastAsia="en-GB"/>
        </w:rPr>
        <w:t>ć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val="en-US" w:eastAsia="en-GB"/>
        </w:rPr>
        <w:t xml:space="preserve">i </w:t>
      </w: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crveni luk</w:t>
      </w:r>
    </w:p>
    <w:p w14:paraId="314A1C26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mrkva</w:t>
      </w:r>
    </w:p>
    <w:p w14:paraId="0326AA9C" w14:textId="7A986ED8" w:rsidR="009840FF" w:rsidRPr="009840FF" w:rsidRDefault="000E5CA8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1000</w:t>
      </w:r>
      <w:r w:rsidR="009840FF"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g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9840FF"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mljevene junetine</w:t>
      </w:r>
    </w:p>
    <w:p w14:paraId="2E0E9574" w14:textId="0C9C0328" w:rsidR="009840FF" w:rsidRPr="009840FF" w:rsidRDefault="000E5CA8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25</w:t>
      </w:r>
      <w:r w:rsidR="009840FF"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 ml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9840FF"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pasirane rajčice</w:t>
      </w:r>
    </w:p>
    <w:p w14:paraId="00884D8C" w14:textId="0DCA6D58" w:rsidR="009840FF" w:rsidRPr="009840FF" w:rsidRDefault="000E5CA8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75</w:t>
      </w:r>
      <w:r w:rsidR="009840FF"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 ml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="009840FF"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vode ili temeljca</w:t>
      </w:r>
    </w:p>
    <w:p w14:paraId="64B9D1EC" w14:textId="1A179A2A" w:rsidR="000E5CA8" w:rsidRDefault="000E5CA8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vegeta</w:t>
      </w:r>
    </w:p>
    <w:p w14:paraId="7726A778" w14:textId="77777777" w:rsidR="00E15E6C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</w:pP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sol</w:t>
      </w:r>
    </w:p>
    <w:p w14:paraId="20F3A63C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papar</w:t>
      </w:r>
    </w:p>
    <w:p w14:paraId="3E3D22CA" w14:textId="77777777" w:rsidR="009D06DA" w:rsidRDefault="009D06DA" w:rsidP="009D06DA">
      <w:pPr>
        <w:shd w:val="clear" w:color="auto" w:fill="FFFFFF"/>
        <w:spacing w:line="288" w:lineRule="auto"/>
        <w:jc w:val="both"/>
        <w:textAlignment w:val="baseline"/>
        <w:outlineLvl w:val="3"/>
        <w:rPr>
          <w:rFonts w:eastAsia="Times New Roman" w:cs="Arial"/>
          <w:bCs/>
          <w:color w:val="1F1F1F"/>
          <w:sz w:val="24"/>
          <w:szCs w:val="24"/>
          <w:lang w:eastAsia="en-GB"/>
        </w:rPr>
      </w:pPr>
    </w:p>
    <w:p w14:paraId="4A6C74CD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9840FF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Beschamel umak</w:t>
      </w:r>
    </w:p>
    <w:p w14:paraId="3DC9B902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 g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maslaca</w:t>
      </w:r>
    </w:p>
    <w:p w14:paraId="7ECB6813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4 žlice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glatkog brašna</w:t>
      </w:r>
    </w:p>
    <w:p w14:paraId="5C64A5C0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 l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mlijeka</w:t>
      </w:r>
    </w:p>
    <w:p w14:paraId="1C37928A" w14:textId="77777777" w:rsid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</w:pP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sol</w:t>
      </w:r>
    </w:p>
    <w:p w14:paraId="1AFD7F2B" w14:textId="77777777" w:rsidR="00E15E6C" w:rsidRDefault="00E15E6C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lang w:eastAsia="en-GB"/>
        </w:rPr>
        <w:t>papar</w:t>
      </w:r>
    </w:p>
    <w:p w14:paraId="0A044F98" w14:textId="77777777" w:rsidR="00E15E6C" w:rsidRPr="009840FF" w:rsidRDefault="00E15E6C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val="en-US" w:eastAsia="en-GB"/>
        </w:rPr>
      </w:pPr>
      <w:r>
        <w:rPr>
          <w:rFonts w:eastAsia="Times New Roman" w:cs="Arial"/>
          <w:color w:val="1F1F1F"/>
          <w:spacing w:val="6"/>
          <w:sz w:val="24"/>
          <w:szCs w:val="24"/>
          <w:lang w:eastAsia="en-GB"/>
        </w:rPr>
        <w:t>mu</w:t>
      </w:r>
      <w:r>
        <w:rPr>
          <w:rFonts w:eastAsia="Times New Roman" w:cs="Arial"/>
          <w:color w:val="1F1F1F"/>
          <w:spacing w:val="6"/>
          <w:sz w:val="24"/>
          <w:szCs w:val="24"/>
          <w:lang w:val="hr-HR" w:eastAsia="en-GB"/>
        </w:rPr>
        <w:t>škatni oraščić</w:t>
      </w:r>
    </w:p>
    <w:p w14:paraId="626E2BD2" w14:textId="77777777" w:rsidR="00E15E6C" w:rsidRDefault="00E15E6C" w:rsidP="009D06DA">
      <w:pPr>
        <w:shd w:val="clear" w:color="auto" w:fill="FFFFFF"/>
        <w:spacing w:line="288" w:lineRule="auto"/>
        <w:jc w:val="both"/>
        <w:textAlignment w:val="baseline"/>
        <w:outlineLvl w:val="3"/>
        <w:rPr>
          <w:rFonts w:eastAsia="Times New Roman" w:cs="Arial"/>
          <w:bCs/>
          <w:color w:val="1F1F1F"/>
          <w:sz w:val="24"/>
          <w:szCs w:val="24"/>
          <w:lang w:eastAsia="en-GB"/>
        </w:rPr>
      </w:pPr>
    </w:p>
    <w:p w14:paraId="3793FA92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9840FF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Slaganje</w:t>
      </w:r>
    </w:p>
    <w:p w14:paraId="4300805D" w14:textId="69679AC0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8E58C1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500 g</w:t>
      </w:r>
      <w:r w:rsidR="00E15E6C">
        <w:rPr>
          <w:rFonts w:eastAsia="Times New Roman" w:cs="Arial"/>
          <w:bCs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8E58C1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listova za lazanje</w:t>
      </w:r>
      <w:r w:rsidR="00790E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(ako su svje</w:t>
      </w:r>
      <w:r w:rsidR="00790E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val="hr-HR" w:eastAsia="en-GB"/>
        </w:rPr>
        <w:t>ži</w:t>
      </w:r>
      <w:r w:rsidR="00790E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moraju biti debeli s jajima)</w:t>
      </w:r>
    </w:p>
    <w:p w14:paraId="05495B03" w14:textId="77777777" w:rsidR="009840FF" w:rsidRPr="009840FF" w:rsidRDefault="009D06DA" w:rsidP="009D06DA">
      <w:pPr>
        <w:shd w:val="clear" w:color="auto" w:fill="FFFFFF"/>
        <w:spacing w:line="288" w:lineRule="auto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4"/>
          <w:lang w:eastAsia="en-GB"/>
        </w:rPr>
      </w:pPr>
      <w:r>
        <w:rPr>
          <w:rFonts w:eastAsia="Times New Roman" w:cs="Arial"/>
          <w:bCs/>
          <w:color w:val="1F1F1F"/>
          <w:sz w:val="24"/>
          <w:szCs w:val="24"/>
          <w:lang w:eastAsia="en-GB"/>
        </w:rPr>
        <w:br w:type="column"/>
      </w:r>
      <w:r w:rsidR="009840FF" w:rsidRPr="009840FF">
        <w:rPr>
          <w:rFonts w:eastAsia="Times New Roman" w:cs="Arial"/>
          <w:b/>
          <w:bCs/>
          <w:color w:val="1F1F1F"/>
          <w:sz w:val="28"/>
          <w:szCs w:val="24"/>
          <w:lang w:eastAsia="en-GB"/>
        </w:rPr>
        <w:lastRenderedPageBreak/>
        <w:t>Priprema</w:t>
      </w:r>
    </w:p>
    <w:p w14:paraId="6A3532CA" w14:textId="77777777" w:rsidR="009D06DA" w:rsidRDefault="009D06DA" w:rsidP="009D06DA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Cs/>
          <w:color w:val="353535"/>
          <w:spacing w:val="6"/>
          <w:kern w:val="36"/>
          <w:sz w:val="24"/>
          <w:szCs w:val="24"/>
          <w:lang w:eastAsia="en-GB"/>
        </w:rPr>
      </w:pPr>
    </w:p>
    <w:p w14:paraId="15EA7223" w14:textId="77777777" w:rsidR="002A122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9840FF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Skuhajte bolognese umak</w:t>
      </w:r>
    </w:p>
    <w:p w14:paraId="5E295AC4" w14:textId="0AFDB72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Na ulju dinstajte nasjeckano povrće, dodajte meso, pustite da se uz miješanje zapeče sa svih strana, dodajte rajčicu, </w:t>
      </w:r>
      <w:r w:rsidR="000E5CA8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temeljac ili </w:t>
      </w: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vodu i začine.</w:t>
      </w:r>
    </w:p>
    <w:p w14:paraId="738BF7ED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BB3406C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Uz povremeno miješanje kuhajte oko 45 minuta u polupoklopljenom loncu na srednje jakoj vatri.</w:t>
      </w:r>
    </w:p>
    <w:p w14:paraId="06BB5CDC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CE60D6E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Neka umak bude dosta tekuć, listovi za lazanje će upiti tekućinu tijekom pečenja.</w:t>
      </w:r>
    </w:p>
    <w:p w14:paraId="009E26EE" w14:textId="77777777" w:rsidR="009D06DA" w:rsidRDefault="009D06DA" w:rsidP="009D06DA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Cs/>
          <w:color w:val="353535"/>
          <w:spacing w:val="6"/>
          <w:kern w:val="36"/>
          <w:sz w:val="24"/>
          <w:szCs w:val="24"/>
          <w:lang w:eastAsia="en-GB"/>
        </w:rPr>
      </w:pPr>
    </w:p>
    <w:p w14:paraId="4E483680" w14:textId="77777777" w:rsidR="009840FF" w:rsidRPr="009840FF" w:rsidRDefault="009D06DA" w:rsidP="009D06DA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2A122F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S</w:t>
      </w:r>
      <w:r w:rsidR="009840FF" w:rsidRPr="009840FF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kuhajte beschamel umak</w:t>
      </w:r>
    </w:p>
    <w:p w14:paraId="435FB5A0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Maslac rastopite, dodajte brašno, uz miješanje prepržite brašno oko minutu, dodajte mlijeko (zagrijano, ali ako vam se ne da još i to raditi, ne trebate)</w:t>
      </w:r>
      <w:r w:rsidR="002A122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,</w:t>
      </w: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sol</w:t>
      </w:r>
      <w:r w:rsidR="002A122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, papar i mu</w:t>
      </w:r>
      <w:r w:rsidR="002A122F">
        <w:rPr>
          <w:rFonts w:eastAsia="Times New Roman" w:cs="Arial"/>
          <w:color w:val="353535"/>
          <w:spacing w:val="6"/>
          <w:sz w:val="24"/>
          <w:szCs w:val="24"/>
          <w:lang w:val="hr-HR" w:eastAsia="en-GB"/>
        </w:rPr>
        <w:t>š</w:t>
      </w:r>
      <w:r w:rsidR="002A122F">
        <w:rPr>
          <w:rFonts w:eastAsia="Times New Roman" w:cs="Arial"/>
          <w:color w:val="353535"/>
          <w:spacing w:val="6"/>
          <w:sz w:val="24"/>
          <w:szCs w:val="24"/>
          <w:lang w:val="en-US" w:eastAsia="en-GB"/>
        </w:rPr>
        <w:t>katni ora</w:t>
      </w:r>
      <w:r w:rsidR="002A122F">
        <w:rPr>
          <w:rFonts w:eastAsia="Times New Roman" w:cs="Arial"/>
          <w:color w:val="353535"/>
          <w:spacing w:val="6"/>
          <w:sz w:val="24"/>
          <w:szCs w:val="24"/>
          <w:lang w:val="hr-HR" w:eastAsia="en-GB"/>
        </w:rPr>
        <w:t>ščić</w:t>
      </w: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.</w:t>
      </w:r>
    </w:p>
    <w:p w14:paraId="49C79A5C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09799018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Miješajte pjenjačom da nestanu eventualne grudice, pa ugasite vatru kad zakuha.</w:t>
      </w:r>
    </w:p>
    <w:p w14:paraId="1799A5F0" w14:textId="77777777" w:rsidR="009D06DA" w:rsidRDefault="009D06DA" w:rsidP="009D06DA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Cs/>
          <w:color w:val="353535"/>
          <w:spacing w:val="6"/>
          <w:kern w:val="36"/>
          <w:sz w:val="24"/>
          <w:szCs w:val="24"/>
          <w:lang w:eastAsia="en-GB"/>
        </w:rPr>
      </w:pPr>
    </w:p>
    <w:p w14:paraId="7C7FAB05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9840FF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Složite ih i idu na pečenje</w:t>
      </w:r>
    </w:p>
    <w:p w14:paraId="48D0DFEB" w14:textId="4EDF5B1C" w:rsidR="009840FF" w:rsidRPr="009840FF" w:rsidRDefault="00FF6606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V</w:t>
      </w:r>
      <w:r w:rsidR="009840FF"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atrostalnu posudu dimenzija otprilike 25 cm x 40 cm </w:t>
      </w:r>
      <w:r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prema</w:t>
      </w:r>
      <w:r>
        <w:rPr>
          <w:rFonts w:eastAsia="Times New Roman" w:cs="Arial"/>
          <w:color w:val="353535"/>
          <w:spacing w:val="6"/>
          <w:sz w:val="24"/>
          <w:szCs w:val="24"/>
          <w:lang w:val="hr-HR" w:eastAsia="en-GB"/>
        </w:rPr>
        <w:t xml:space="preserve">žite maslacem i </w:t>
      </w:r>
      <w:r w:rsidR="009840FF"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stavite malo beschamela. Na to listove za lazanje, tako da napravite sloj koji ćete opet preliti s malo beschamela i bolognese umaka.</w:t>
      </w:r>
    </w:p>
    <w:p w14:paraId="102B1304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F852F5B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Taj postupak ponavljajte dok ne potrošite sve sastojke. Dakle - listovi, beschamel, bolognese.</w:t>
      </w:r>
    </w:p>
    <w:p w14:paraId="1376AB06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4A8BCD69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Na vrhu treba biti samo beschamel, a možete posipati ribanim sirom ili parmezanom ako želite.</w:t>
      </w:r>
    </w:p>
    <w:p w14:paraId="705412E1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465247E" w14:textId="77777777" w:rsidR="009840FF" w:rsidRPr="009840FF" w:rsidRDefault="009840FF" w:rsidP="009D06DA">
      <w:pPr>
        <w:shd w:val="clear" w:color="auto" w:fill="FFFFFF"/>
        <w:spacing w:line="288" w:lineRule="auto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9840FF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Pecite u pećnici zagrijanoj na 200°C 45 minuta. Dobit će hrskavu koricu. Prije jela ih pustite da se prohlade, oko 15 minuta.</w:t>
      </w:r>
    </w:p>
    <w:sectPr w:rsidR="009840FF" w:rsidRPr="009840FF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F"/>
    <w:rsid w:val="000E5CA8"/>
    <w:rsid w:val="00116D9E"/>
    <w:rsid w:val="002A122F"/>
    <w:rsid w:val="006300E0"/>
    <w:rsid w:val="00790ECB"/>
    <w:rsid w:val="008E58C1"/>
    <w:rsid w:val="009840FF"/>
    <w:rsid w:val="009D06DA"/>
    <w:rsid w:val="00AC2766"/>
    <w:rsid w:val="00E15E6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1BD7"/>
  <w15:chartTrackingRefBased/>
  <w15:docId w15:val="{BD84BEEF-7A2D-4839-845C-FDCE728D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84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84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840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0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840F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840F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840FF"/>
    <w:rPr>
      <w:rFonts w:ascii="Times New Roman" w:eastAsia="Times New Roman" w:hAnsi="Times New Roman" w:cs="Times New Roman"/>
      <w:b/>
      <w:bCs/>
      <w:szCs w:val="20"/>
      <w:lang w:eastAsia="en-GB"/>
    </w:rPr>
  </w:style>
  <w:style w:type="character" w:customStyle="1" w:styleId="show-desktop">
    <w:name w:val="show-desktop"/>
    <w:basedOn w:val="DefaultParagraphFont"/>
    <w:rsid w:val="009840FF"/>
  </w:style>
  <w:style w:type="character" w:styleId="Hyperlink">
    <w:name w:val="Hyperlink"/>
    <w:basedOn w:val="DefaultParagraphFont"/>
    <w:uiPriority w:val="99"/>
    <w:semiHidden/>
    <w:unhideWhenUsed/>
    <w:rsid w:val="009840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40FF"/>
    <w:rPr>
      <w:b/>
      <w:bCs/>
    </w:rPr>
  </w:style>
  <w:style w:type="character" w:customStyle="1" w:styleId="ingredient-name">
    <w:name w:val="ingredient-name"/>
    <w:basedOn w:val="DefaultParagraphFont"/>
    <w:rsid w:val="0098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87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244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4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2949953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5970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1177924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0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3576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96554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58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408540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61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58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6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8786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7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2647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0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9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7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624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786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0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845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8852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13041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1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51635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9614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5721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2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5663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8780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3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4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29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72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5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8984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5490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9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8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9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8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41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62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DEDEDE"/>
                            <w:right w:val="none" w:sz="0" w:space="0" w:color="auto"/>
                          </w:divBdr>
                          <w:divsChild>
                            <w:div w:id="43636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0722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DEDEDE"/>
                            <w:right w:val="none" w:sz="0" w:space="0" w:color="auto"/>
                          </w:divBdr>
                          <w:divsChild>
                            <w:div w:id="18043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73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07140">
              <w:marLeft w:val="0"/>
              <w:marRight w:val="0"/>
              <w:marTop w:val="1155"/>
              <w:marBottom w:val="600"/>
              <w:divBdr>
                <w:top w:val="single" w:sz="6" w:space="30" w:color="DEDEDE"/>
                <w:left w:val="single" w:sz="6" w:space="15" w:color="DEDEDE"/>
                <w:bottom w:val="single" w:sz="6" w:space="30" w:color="DEDEDE"/>
                <w:right w:val="single" w:sz="6" w:space="15" w:color="DEDEDE"/>
              </w:divBdr>
              <w:divsChild>
                <w:div w:id="3942780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89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830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5057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2155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7418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3801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8947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001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4016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4500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7369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964daaa6-bdf8-4093-85ed-28b6cfc10112/shutterstock_4492322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6</cp:revision>
  <dcterms:created xsi:type="dcterms:W3CDTF">2022-02-02T05:54:00Z</dcterms:created>
  <dcterms:modified xsi:type="dcterms:W3CDTF">2022-04-24T10:50:00Z</dcterms:modified>
</cp:coreProperties>
</file>